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7292" w:rsidRDefault="00D87292" w:rsidP="00D87292">
      <w:pPr>
        <w:pStyle w:val="1"/>
        <w:jc w:val="center"/>
      </w:pPr>
      <w:bookmarkStart w:id="0" w:name="_GoBack"/>
      <w:bookmarkEnd w:id="0"/>
      <w:r>
        <w:t xml:space="preserve">«Мотивы выбора профессии» </w:t>
      </w:r>
      <w:r>
        <w:br/>
      </w:r>
      <w:r>
        <w:rPr>
          <w:sz w:val="36"/>
          <w:szCs w:val="36"/>
        </w:rPr>
        <w:t xml:space="preserve">(Р.В. </w:t>
      </w:r>
      <w:proofErr w:type="spellStart"/>
      <w:r>
        <w:rPr>
          <w:sz w:val="36"/>
          <w:szCs w:val="36"/>
        </w:rPr>
        <w:t>Овчарова</w:t>
      </w:r>
      <w:proofErr w:type="spellEnd"/>
      <w:r>
        <w:rPr>
          <w:sz w:val="36"/>
          <w:szCs w:val="36"/>
        </w:rPr>
        <w:t>)</w:t>
      </w:r>
    </w:p>
    <w:p w:rsidR="00D87292" w:rsidRDefault="00D87292" w:rsidP="00D87292">
      <w:pPr>
        <w:pStyle w:val="a3"/>
      </w:pPr>
      <w:r>
        <w:rPr>
          <w:noProof/>
        </w:rPr>
        <w:drawing>
          <wp:inline distT="0" distB="0" distL="0" distR="0">
            <wp:extent cx="285750" cy="95250"/>
            <wp:effectExtent l="0" t="0" r="0" b="0"/>
            <wp:docPr id="14" name="Рисунок 14" descr="http://testoteka.narod.ru/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estoteka.narod.ru/0.png"/>
                    <pic:cNvPicPr>
                      <a:picLocks noChangeAspect="1"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Данная методика позволяет определить ведущий тип мотивации при выборе профессии. Текст опросника состоит из двадцати утверждений, характеризующих любую профессию. Необходимо оценить, в какой мере каждое из них повлияло на выбор профессии. С помощью методики можно выявить преобладающий вид мотивации (внутренние индивидуально-значимые мотивы, внутренние социально-значимые мотивы, внешние положительные мотивы и внешние отрицательные мотивы). </w:t>
      </w:r>
    </w:p>
    <w:p w:rsidR="00D87292" w:rsidRDefault="00D87292" w:rsidP="00D87292">
      <w:pPr>
        <w:pStyle w:val="a3"/>
      </w:pPr>
      <w:r>
        <w:rPr>
          <w:b/>
          <w:bCs/>
        </w:rPr>
        <w:t>Инструкция</w:t>
      </w:r>
      <w:r>
        <w:t xml:space="preserve">: ниже приведены утверждения, характеризующие любую профессию. Прочтите и оцените, в какой мере каждое из них повлияло на ваш выбор профессии. Назовите эту профессию, специальность. </w:t>
      </w:r>
      <w:proofErr w:type="gramStart"/>
      <w:r>
        <w:t xml:space="preserve">Ответы могут быть 5 видов: </w:t>
      </w:r>
      <w:r>
        <w:br/>
      </w:r>
      <w:r>
        <w:rPr>
          <w:noProof/>
        </w:rPr>
        <w:drawing>
          <wp:inline distT="0" distB="0" distL="0" distR="0">
            <wp:extent cx="381000" cy="123825"/>
            <wp:effectExtent l="0" t="0" r="0" b="9525"/>
            <wp:docPr id="13" name="Рисунок 13" descr="http://testoteka.narod.ru/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testoteka.narod.ru/0.png"/>
                    <pic:cNvPicPr>
                      <a:picLocks noChangeAspect="1"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«очень сильно повлияло» - 5 баллов; </w:t>
      </w:r>
      <w:r>
        <w:br/>
      </w:r>
      <w:r>
        <w:rPr>
          <w:noProof/>
        </w:rPr>
        <w:drawing>
          <wp:inline distT="0" distB="0" distL="0" distR="0">
            <wp:extent cx="381000" cy="123825"/>
            <wp:effectExtent l="0" t="0" r="0" b="9525"/>
            <wp:docPr id="12" name="Рисунок 12" descr="http://testoteka.narod.ru/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testoteka.narod.ru/0.png"/>
                    <pic:cNvPicPr>
                      <a:picLocks noChangeAspect="1"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«сильно повлияло» - 4 балла; </w:t>
      </w:r>
      <w:r>
        <w:br/>
      </w:r>
      <w:r>
        <w:rPr>
          <w:noProof/>
        </w:rPr>
        <w:drawing>
          <wp:inline distT="0" distB="0" distL="0" distR="0">
            <wp:extent cx="381000" cy="123825"/>
            <wp:effectExtent l="0" t="0" r="0" b="9525"/>
            <wp:docPr id="11" name="Рисунок 11" descr="http://testoteka.narod.ru/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testoteka.narod.ru/0.png"/>
                    <pic:cNvPicPr>
                      <a:picLocks noChangeAspect="1"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«средне повлияло» - 3 балла; </w:t>
      </w:r>
      <w:r>
        <w:br/>
      </w:r>
      <w:r>
        <w:rPr>
          <w:noProof/>
        </w:rPr>
        <w:drawing>
          <wp:inline distT="0" distB="0" distL="0" distR="0">
            <wp:extent cx="381000" cy="123825"/>
            <wp:effectExtent l="0" t="0" r="0" b="9525"/>
            <wp:docPr id="10" name="Рисунок 10" descr="http://testoteka.narod.ru/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testoteka.narod.ru/0.png"/>
                    <pic:cNvPicPr>
                      <a:picLocks noChangeAspect="1"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«слабо повлияло» - 2 балла; </w:t>
      </w:r>
      <w:r>
        <w:br/>
      </w:r>
      <w:r>
        <w:rPr>
          <w:noProof/>
        </w:rPr>
        <w:drawing>
          <wp:inline distT="0" distB="0" distL="0" distR="0">
            <wp:extent cx="381000" cy="123825"/>
            <wp:effectExtent l="0" t="0" r="0" b="9525"/>
            <wp:docPr id="9" name="Рисунок 9" descr="http://testoteka.narod.ru/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testoteka.narod.ru/0.png"/>
                    <pic:cNvPicPr>
                      <a:picLocks noChangeAspect="1"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«никак не повлияло» - 1 балл.</w:t>
      </w:r>
      <w:proofErr w:type="gramEnd"/>
      <w:r>
        <w:t xml:space="preserve"> </w:t>
      </w:r>
      <w:r>
        <w:br/>
      </w:r>
      <w:r>
        <w:rPr>
          <w:noProof/>
        </w:rPr>
        <w:drawing>
          <wp:inline distT="0" distB="0" distL="0" distR="0">
            <wp:extent cx="381000" cy="123825"/>
            <wp:effectExtent l="0" t="0" r="0" b="9525"/>
            <wp:docPr id="8" name="Рисунок 8" descr="http://testoteka.narod.ru/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testoteka.narod.ru/0.png"/>
                    <pic:cNvPicPr>
                      <a:picLocks noChangeAspect="1"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Поставьте напротив каждого утверждения соответствующий вашему ответу балл. </w:t>
      </w:r>
    </w:p>
    <w:p w:rsidR="00D87292" w:rsidRDefault="00D87292" w:rsidP="00D87292">
      <w:pPr>
        <w:jc w:val="center"/>
      </w:pPr>
      <w:r>
        <w:t xml:space="preserve">Бланк для ответов </w:t>
      </w:r>
    </w:p>
    <w:tbl>
      <w:tblPr>
        <w:tblW w:w="0" w:type="auto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35"/>
        <w:gridCol w:w="6706"/>
        <w:gridCol w:w="902"/>
      </w:tblGrid>
      <w:tr w:rsidR="00D87292" w:rsidTr="00D87292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7292" w:rsidRDefault="00D87292">
            <w:r>
              <w:t xml:space="preserve">№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7292" w:rsidRDefault="00D87292">
            <w:r>
              <w:t xml:space="preserve">Утверждения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7292" w:rsidRDefault="00D87292">
            <w:r>
              <w:t xml:space="preserve">оценка </w:t>
            </w:r>
          </w:p>
        </w:tc>
      </w:tr>
      <w:tr w:rsidR="00D87292" w:rsidTr="00D87292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7292" w:rsidRDefault="00D87292">
            <w:r>
              <w:t xml:space="preserve">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7292" w:rsidRDefault="00D87292">
            <w:r>
              <w:t xml:space="preserve">Требует общения с разными людьми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7292" w:rsidRDefault="00D87292">
            <w:r>
              <w:t xml:space="preserve">  </w:t>
            </w:r>
          </w:p>
        </w:tc>
      </w:tr>
      <w:tr w:rsidR="00D87292" w:rsidTr="00D87292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7292" w:rsidRDefault="00D87292">
            <w:r>
              <w:t xml:space="preserve">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7292" w:rsidRDefault="00D87292">
            <w:r>
              <w:t xml:space="preserve">Нравится родителям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7292" w:rsidRDefault="00D87292">
            <w:r>
              <w:t xml:space="preserve">  </w:t>
            </w:r>
          </w:p>
        </w:tc>
      </w:tr>
      <w:tr w:rsidR="00D87292" w:rsidTr="00D87292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7292" w:rsidRDefault="00D87292">
            <w:r>
              <w:t xml:space="preserve">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7292" w:rsidRDefault="00D87292">
            <w:r>
              <w:t xml:space="preserve">Предполагает высокое чувство ответственности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7292" w:rsidRDefault="00D87292">
            <w:r>
              <w:t xml:space="preserve">  </w:t>
            </w:r>
          </w:p>
        </w:tc>
      </w:tr>
      <w:tr w:rsidR="00D87292" w:rsidTr="00D87292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7292" w:rsidRDefault="00D87292">
            <w:r>
              <w:t xml:space="preserve">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7292" w:rsidRDefault="00D87292">
            <w:r>
              <w:t xml:space="preserve">Требует переезда на новое место жительства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7292" w:rsidRDefault="00D87292">
            <w:r>
              <w:t xml:space="preserve">  </w:t>
            </w:r>
          </w:p>
        </w:tc>
      </w:tr>
      <w:tr w:rsidR="00D87292" w:rsidTr="00D87292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7292" w:rsidRDefault="00D87292">
            <w:r>
              <w:t xml:space="preserve">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7292" w:rsidRDefault="00D87292">
            <w:r>
              <w:t xml:space="preserve">Соответствует моим способностям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7292" w:rsidRDefault="00D87292">
            <w:r>
              <w:t xml:space="preserve">  </w:t>
            </w:r>
          </w:p>
        </w:tc>
      </w:tr>
      <w:tr w:rsidR="00D87292" w:rsidTr="00D87292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7292" w:rsidRDefault="00D87292">
            <w:r>
              <w:t xml:space="preserve">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7292" w:rsidRDefault="00D87292">
            <w:r>
              <w:t xml:space="preserve">Позволяет ограничиться имеющимся оборудованием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7292" w:rsidRDefault="00D87292">
            <w:r>
              <w:t xml:space="preserve">  </w:t>
            </w:r>
          </w:p>
        </w:tc>
      </w:tr>
      <w:tr w:rsidR="00D87292" w:rsidTr="00D87292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7292" w:rsidRDefault="00D87292">
            <w:r>
              <w:t xml:space="preserve">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7292" w:rsidRDefault="00D87292">
            <w:r>
              <w:t xml:space="preserve">Дает возможность приносить пользу людям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7292" w:rsidRDefault="00D87292">
            <w:r>
              <w:t xml:space="preserve">  </w:t>
            </w:r>
          </w:p>
        </w:tc>
      </w:tr>
      <w:tr w:rsidR="00D87292" w:rsidTr="00D87292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7292" w:rsidRDefault="00D87292">
            <w:r>
              <w:t xml:space="preserve">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7292" w:rsidRDefault="00D87292">
            <w:r>
              <w:t xml:space="preserve">Способствует умственному и физическому развитию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7292" w:rsidRDefault="00D87292">
            <w:r>
              <w:t xml:space="preserve">  </w:t>
            </w:r>
          </w:p>
        </w:tc>
      </w:tr>
      <w:tr w:rsidR="00D87292" w:rsidTr="00D87292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7292" w:rsidRDefault="00D87292">
            <w:r>
              <w:t xml:space="preserve">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7292" w:rsidRDefault="00D87292">
            <w:r>
              <w:t xml:space="preserve">Является высокооплачиваемой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7292" w:rsidRDefault="00D87292">
            <w:r>
              <w:t xml:space="preserve">  </w:t>
            </w:r>
          </w:p>
        </w:tc>
      </w:tr>
      <w:tr w:rsidR="00D87292" w:rsidTr="00D87292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7292" w:rsidRDefault="00D87292">
            <w:r>
              <w:t xml:space="preserve">10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7292" w:rsidRDefault="00D87292">
            <w:r>
              <w:t xml:space="preserve">Позволяет работать близко от дома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7292" w:rsidRDefault="00D87292">
            <w:r>
              <w:t xml:space="preserve">  </w:t>
            </w:r>
          </w:p>
        </w:tc>
      </w:tr>
      <w:tr w:rsidR="00D87292" w:rsidTr="00D87292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7292" w:rsidRDefault="00D87292">
            <w:r>
              <w:t xml:space="preserve">11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7292" w:rsidRDefault="00D87292">
            <w:r>
              <w:t xml:space="preserve">Является престижной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7292" w:rsidRDefault="00D87292">
            <w:r>
              <w:t xml:space="preserve">  </w:t>
            </w:r>
          </w:p>
        </w:tc>
      </w:tr>
      <w:tr w:rsidR="00D87292" w:rsidTr="00D87292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7292" w:rsidRDefault="00D87292">
            <w:r>
              <w:t xml:space="preserve">12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7292" w:rsidRDefault="00D87292">
            <w:r>
              <w:t xml:space="preserve">Дает возможности для роста профессионального мастерства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7292" w:rsidRDefault="00D87292">
            <w:r>
              <w:t xml:space="preserve">  </w:t>
            </w:r>
          </w:p>
        </w:tc>
      </w:tr>
      <w:tr w:rsidR="00D87292" w:rsidTr="00D87292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7292" w:rsidRDefault="00D87292">
            <w:r>
              <w:t xml:space="preserve">13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7292" w:rsidRDefault="00D87292">
            <w:r>
              <w:t xml:space="preserve">Единственно </w:t>
            </w:r>
            <w:proofErr w:type="gramStart"/>
            <w:r>
              <w:t>возможная</w:t>
            </w:r>
            <w:proofErr w:type="gramEnd"/>
            <w:r>
              <w:t xml:space="preserve"> в сложившихся обстоятельствах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7292" w:rsidRDefault="00D87292">
            <w:r>
              <w:t xml:space="preserve">  </w:t>
            </w:r>
          </w:p>
        </w:tc>
      </w:tr>
      <w:tr w:rsidR="00D87292" w:rsidTr="00D87292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7292" w:rsidRDefault="00D87292">
            <w:r>
              <w:t xml:space="preserve">14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7292" w:rsidRDefault="00D87292">
            <w:r>
              <w:t xml:space="preserve">Позволяет реализовать способности к руководящей работе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7292" w:rsidRDefault="00D87292">
            <w:r>
              <w:t xml:space="preserve">  </w:t>
            </w:r>
          </w:p>
        </w:tc>
      </w:tr>
      <w:tr w:rsidR="00D87292" w:rsidTr="00D87292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7292" w:rsidRDefault="00D87292">
            <w:r>
              <w:t xml:space="preserve">15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7292" w:rsidRDefault="00D87292">
            <w:r>
              <w:t xml:space="preserve">Является привлекательной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7292" w:rsidRDefault="00D87292">
            <w:r>
              <w:t xml:space="preserve">  </w:t>
            </w:r>
          </w:p>
        </w:tc>
      </w:tr>
      <w:tr w:rsidR="00D87292" w:rsidTr="00D87292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7292" w:rsidRDefault="00D87292">
            <w:r>
              <w:t xml:space="preserve">16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7292" w:rsidRDefault="00D87292">
            <w:proofErr w:type="gramStart"/>
            <w:r>
              <w:t>Близка</w:t>
            </w:r>
            <w:proofErr w:type="gramEnd"/>
            <w:r>
              <w:t xml:space="preserve"> к любимому школьному предмету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7292" w:rsidRDefault="00D87292">
            <w:r>
              <w:t xml:space="preserve">  </w:t>
            </w:r>
          </w:p>
        </w:tc>
      </w:tr>
      <w:tr w:rsidR="00D87292" w:rsidTr="00D87292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7292" w:rsidRDefault="00D87292">
            <w:r>
              <w:t xml:space="preserve">17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7292" w:rsidRDefault="00D87292">
            <w:r>
              <w:t xml:space="preserve">Позволяет сразу получить хороший результат труда для других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7292" w:rsidRDefault="00D87292">
            <w:r>
              <w:t xml:space="preserve">  </w:t>
            </w:r>
          </w:p>
        </w:tc>
      </w:tr>
      <w:tr w:rsidR="00D87292" w:rsidTr="00D87292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7292" w:rsidRDefault="00D87292">
            <w:r>
              <w:t xml:space="preserve">18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7292" w:rsidRDefault="00D87292">
            <w:proofErr w:type="gramStart"/>
            <w:r>
              <w:t>Избрана</w:t>
            </w:r>
            <w:proofErr w:type="gramEnd"/>
            <w:r>
              <w:t xml:space="preserve"> моими друзьями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7292" w:rsidRDefault="00D87292">
            <w:r>
              <w:t xml:space="preserve">  </w:t>
            </w:r>
          </w:p>
        </w:tc>
      </w:tr>
      <w:tr w:rsidR="00D87292" w:rsidTr="00D87292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7292" w:rsidRDefault="00D87292">
            <w:r>
              <w:t xml:space="preserve">19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7292" w:rsidRDefault="00D87292">
            <w:r>
              <w:t xml:space="preserve">Позволяет использовать профессиональные умения вне работы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7292" w:rsidRDefault="00D87292">
            <w:r>
              <w:t xml:space="preserve">  </w:t>
            </w:r>
          </w:p>
        </w:tc>
      </w:tr>
      <w:tr w:rsidR="00D87292" w:rsidTr="00D87292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7292" w:rsidRDefault="00D87292">
            <w:r>
              <w:t xml:space="preserve">20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7292" w:rsidRDefault="00D87292">
            <w:r>
              <w:t xml:space="preserve">Дает большие возможности проявить творчество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87292" w:rsidRDefault="00D87292">
            <w:r>
              <w:t xml:space="preserve">  </w:t>
            </w:r>
          </w:p>
        </w:tc>
      </w:tr>
    </w:tbl>
    <w:p w:rsidR="00D87292" w:rsidRDefault="00D87292" w:rsidP="00D87292">
      <w:pPr>
        <w:pStyle w:val="a3"/>
        <w:jc w:val="center"/>
      </w:pPr>
      <w:r>
        <w:rPr>
          <w:b/>
          <w:bCs/>
        </w:rPr>
        <w:lastRenderedPageBreak/>
        <w:t>Обработка данных</w:t>
      </w:r>
    </w:p>
    <w:p w:rsidR="00D87292" w:rsidRDefault="00D87292" w:rsidP="00D87292">
      <w:r>
        <w:br/>
      </w:r>
      <w:r>
        <w:rPr>
          <w:noProof/>
        </w:rPr>
        <w:drawing>
          <wp:inline distT="0" distB="0" distL="0" distR="0">
            <wp:extent cx="381000" cy="123825"/>
            <wp:effectExtent l="0" t="0" r="0" b="9525"/>
            <wp:docPr id="7" name="Рисунок 7" descr="http://testoteka.narod.ru/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testoteka.narod.ru/0.png"/>
                    <pic:cNvPicPr>
                      <a:picLocks noChangeAspect="1"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Внутренние индивидуально значимые мотивы: 1, 5, 8, 15, 20. </w:t>
      </w:r>
      <w:r>
        <w:br/>
      </w:r>
      <w:r>
        <w:rPr>
          <w:noProof/>
        </w:rPr>
        <w:drawing>
          <wp:inline distT="0" distB="0" distL="0" distR="0">
            <wp:extent cx="381000" cy="123825"/>
            <wp:effectExtent l="0" t="0" r="0" b="9525"/>
            <wp:docPr id="6" name="Рисунок 6" descr="http://testoteka.narod.ru/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testoteka.narod.ru/0.png"/>
                    <pic:cNvPicPr>
                      <a:picLocks noChangeAspect="1"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Внутренние социально значимые мотивы: 3, 7, 12, 14, 17. </w:t>
      </w:r>
      <w:r>
        <w:br/>
      </w:r>
      <w:r>
        <w:rPr>
          <w:noProof/>
        </w:rPr>
        <w:drawing>
          <wp:inline distT="0" distB="0" distL="0" distR="0">
            <wp:extent cx="381000" cy="123825"/>
            <wp:effectExtent l="0" t="0" r="0" b="9525"/>
            <wp:docPr id="5" name="Рисунок 5" descr="http://testoteka.narod.ru/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testoteka.narod.ru/0.png"/>
                    <pic:cNvPicPr>
                      <a:picLocks noChangeAspect="1"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Внешние положительные мотивы: 4, 9, 10, 16, 19. </w:t>
      </w:r>
      <w:r>
        <w:br/>
      </w:r>
      <w:r>
        <w:rPr>
          <w:noProof/>
        </w:rPr>
        <w:drawing>
          <wp:inline distT="0" distB="0" distL="0" distR="0">
            <wp:extent cx="381000" cy="123825"/>
            <wp:effectExtent l="0" t="0" r="0" b="9525"/>
            <wp:docPr id="4" name="Рисунок 4" descr="http://testoteka.narod.ru/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testoteka.narod.ru/0.png"/>
                    <pic:cNvPicPr>
                      <a:picLocks noChangeAspect="1"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Внешние отрицательные мотивы: 2, 6, 11, 13, 18. </w:t>
      </w:r>
      <w:r>
        <w:br/>
      </w:r>
      <w:r>
        <w:rPr>
          <w:noProof/>
        </w:rPr>
        <w:drawing>
          <wp:inline distT="0" distB="0" distL="0" distR="0">
            <wp:extent cx="381000" cy="123825"/>
            <wp:effectExtent l="0" t="0" r="0" b="9525"/>
            <wp:docPr id="3" name="Рисунок 3" descr="http://testoteka.narod.ru/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testoteka.narod.ru/0.png"/>
                    <pic:cNvPicPr>
                      <a:picLocks noChangeAspect="1"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Внутренние мотивы выбора той или иной профессии - ее общественная и личная значимость; удовлетворение, которое приносит работа благодаря ее творческому характеру; возможность общения, руководства другими людьми и т.д. Внутренняя мотивация возникает из потребностей самого человека, поэтому на ее основе человек трудится с удовольствием, без внешнего давления. </w:t>
      </w:r>
      <w:r>
        <w:br/>
      </w:r>
      <w:r>
        <w:rPr>
          <w:noProof/>
        </w:rPr>
        <w:drawing>
          <wp:inline distT="0" distB="0" distL="0" distR="0">
            <wp:extent cx="381000" cy="123825"/>
            <wp:effectExtent l="0" t="0" r="0" b="9525"/>
            <wp:docPr id="2" name="Рисунок 2" descr="http://testoteka.narod.ru/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testoteka.narod.ru/0.png"/>
                    <pic:cNvPicPr>
                      <a:picLocks noChangeAspect="1"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Внешняя мотивация - это заработок, стремление к престижу, боязнь осуждения, неудачи и т.д. Внешние мотивы можно разделить </w:t>
      </w:r>
      <w:proofErr w:type="gramStart"/>
      <w:r>
        <w:t>на</w:t>
      </w:r>
      <w:proofErr w:type="gramEnd"/>
      <w:r>
        <w:t xml:space="preserve"> положительные и отрицательные. К положительным мотивам относятся: материальное стимулирование, возможность продвижения по службе, одобрение коллектива, престиж, т.е. стимулы, ради которых человек считает нужным приложить свои усилия. К отрицательным мотивам относятся воздействия на личность путем давления, наказаний, критики, осуждения и других санкций негативного характера. </w:t>
      </w:r>
      <w:r>
        <w:br/>
      </w:r>
      <w:r>
        <w:rPr>
          <w:noProof/>
        </w:rPr>
        <w:drawing>
          <wp:inline distT="0" distB="0" distL="0" distR="0">
            <wp:extent cx="381000" cy="123825"/>
            <wp:effectExtent l="0" t="0" r="0" b="9525"/>
            <wp:docPr id="1" name="Рисунок 1" descr="http://testoteka.narod.ru/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testoteka.narod.ru/0.png"/>
                    <pic:cNvPicPr>
                      <a:picLocks noChangeAspect="1"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Исследования показывают, что преобладание внутренних мотивов наиболее эффективно с точки зрения удовлетворенности трудом и его производительности. То же самое можно сказать и относительно положительной внешней мотивации. </w:t>
      </w:r>
    </w:p>
    <w:p w:rsidR="006E0E48" w:rsidRDefault="006E0E48"/>
    <w:sectPr w:rsidR="006E0E48" w:rsidSect="00D87292">
      <w:pgSz w:w="11906" w:h="16838"/>
      <w:pgMar w:top="426" w:right="851" w:bottom="284" w:left="0" w:header="709" w:footer="709" w:gutter="1418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1902"/>
    <w:rsid w:val="006E0E48"/>
    <w:rsid w:val="00D87292"/>
    <w:rsid w:val="00E01902"/>
    <w:rsid w:val="00F84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72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D8729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8729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semiHidden/>
    <w:unhideWhenUsed/>
    <w:rsid w:val="00D87292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D8729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8729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72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D8729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8729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semiHidden/>
    <w:unhideWhenUsed/>
    <w:rsid w:val="00D87292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D8729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8729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420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http://testoteka.narod.ru/0.png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491</Words>
  <Characters>2799</Characters>
  <Application>Microsoft Office Word</Application>
  <DocSecurity>0</DocSecurity>
  <Lines>23</Lines>
  <Paragraphs>6</Paragraphs>
  <ScaleCrop>false</ScaleCrop>
  <Company>SPecialiST RePack</Company>
  <LinksUpToDate>false</LinksUpToDate>
  <CharactersWithSpaces>3284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2</cp:revision>
  <dcterms:created xsi:type="dcterms:W3CDTF">2019-04-02T09:21:00Z</dcterms:created>
  <dcterms:modified xsi:type="dcterms:W3CDTF">2019-04-02T09:22:00Z</dcterms:modified>
</cp:coreProperties>
</file>